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84" w:rsidRDefault="00EE5D84" w:rsidP="00EE5D84">
      <w:pPr>
        <w:jc w:val="center"/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</w:pPr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 xml:space="preserve">How to Export DICOM Files from </w:t>
      </w:r>
      <w:proofErr w:type="spellStart"/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>J.Morita</w:t>
      </w:r>
      <w:proofErr w:type="spellEnd"/>
    </w:p>
    <w:p w:rsidR="00EE5D84" w:rsidRDefault="00EE5D84" w:rsidP="00EE5D84">
      <w:pPr>
        <w:jc w:val="center"/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</w:pPr>
    </w:p>
    <w:p w:rsidR="00EE5D84" w:rsidRDefault="00EE5D84" w:rsidP="00EE5D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proofErr w:type="spellStart"/>
      <w:r>
        <w:rPr>
          <w:sz w:val="24"/>
          <w:szCs w:val="24"/>
        </w:rPr>
        <w:t>iDixel</w:t>
      </w:r>
      <w:proofErr w:type="spellEnd"/>
      <w:r>
        <w:rPr>
          <w:sz w:val="24"/>
          <w:szCs w:val="24"/>
        </w:rPr>
        <w:t xml:space="preserve"> software and </w:t>
      </w:r>
      <w:r w:rsidR="00AC6F68">
        <w:rPr>
          <w:sz w:val="24"/>
          <w:szCs w:val="24"/>
        </w:rPr>
        <w:t>highlight</w:t>
      </w:r>
      <w:r>
        <w:rPr>
          <w:sz w:val="24"/>
          <w:szCs w:val="24"/>
        </w:rPr>
        <w:t xml:space="preserve"> the patient’s CBCT </w:t>
      </w:r>
      <w:r w:rsidR="00AC6F68">
        <w:rPr>
          <w:sz w:val="24"/>
          <w:szCs w:val="24"/>
        </w:rPr>
        <w:t>scan you wish you export</w:t>
      </w:r>
    </w:p>
    <w:p w:rsidR="00AC6F68" w:rsidRPr="00A77FFA" w:rsidRDefault="00A77FFA" w:rsidP="00EE5D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the “tools” area, s</w:t>
      </w:r>
      <w:r w:rsidR="00AC6F68">
        <w:rPr>
          <w:sz w:val="24"/>
          <w:szCs w:val="24"/>
        </w:rPr>
        <w:t>elect the</w:t>
      </w:r>
      <w:r>
        <w:rPr>
          <w:sz w:val="24"/>
          <w:szCs w:val="24"/>
        </w:rPr>
        <w:t xml:space="preserve"> icon of the arrow pointing to the disk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“Save to DICOM FILE” </w:t>
      </w:r>
      <w:r>
        <w:rPr>
          <w:rFonts w:cstheme="minorHAnsi"/>
          <w:sz w:val="24"/>
          <w:szCs w:val="24"/>
        </w:rPr>
        <w:t>→</w:t>
      </w:r>
      <w:r>
        <w:rPr>
          <w:rFonts w:cstheme="minorHAnsi"/>
          <w:sz w:val="24"/>
          <w:szCs w:val="24"/>
        </w:rPr>
        <w:t xml:space="preserve"> “Axial Image”</w:t>
      </w:r>
    </w:p>
    <w:p w:rsidR="00A77FFA" w:rsidRPr="00A77FFA" w:rsidRDefault="00A77FFA" w:rsidP="00EE5D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Choose the slice thickness (to match the interval if possible) and click “OK”</w:t>
      </w:r>
    </w:p>
    <w:p w:rsidR="00A77FFA" w:rsidRPr="008F07E7" w:rsidRDefault="00A77FFA" w:rsidP="00EE5D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An ‘Accession Number” prompt will appear</w:t>
      </w:r>
      <w:r w:rsidR="008F07E7">
        <w:rPr>
          <w:rFonts w:cstheme="minorHAnsi"/>
          <w:sz w:val="24"/>
          <w:szCs w:val="24"/>
        </w:rPr>
        <w:t xml:space="preserve"> and should be 0</w:t>
      </w:r>
      <w:r>
        <w:rPr>
          <w:rFonts w:cstheme="minorHAnsi"/>
          <w:sz w:val="24"/>
          <w:szCs w:val="24"/>
        </w:rPr>
        <w:t>, no changes are needed – just click “Ok”</w:t>
      </w:r>
      <w:r w:rsidR="008F07E7">
        <w:rPr>
          <w:rFonts w:cstheme="minorHAnsi"/>
          <w:sz w:val="24"/>
          <w:szCs w:val="24"/>
        </w:rPr>
        <w:t xml:space="preserve">. </w:t>
      </w:r>
    </w:p>
    <w:p w:rsidR="008F07E7" w:rsidRPr="008F07E7" w:rsidRDefault="008F07E7" w:rsidP="00EE5D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DICOM files should now be exporting. These will be exported into the folder you have previously created as your “Exports” folder from the </w:t>
      </w:r>
      <w:proofErr w:type="spellStart"/>
      <w:r>
        <w:rPr>
          <w:rFonts w:cstheme="minorHAnsi"/>
          <w:sz w:val="24"/>
          <w:szCs w:val="24"/>
        </w:rPr>
        <w:t>J.Morita</w:t>
      </w:r>
      <w:proofErr w:type="spellEnd"/>
      <w:r>
        <w:rPr>
          <w:rFonts w:cstheme="minorHAnsi"/>
          <w:sz w:val="24"/>
          <w:szCs w:val="24"/>
        </w:rPr>
        <w:t xml:space="preserve"> software. More often than not, you will find the shortcut to this folder on your desktop.</w:t>
      </w:r>
    </w:p>
    <w:p w:rsidR="008F07E7" w:rsidRPr="008F07E7" w:rsidRDefault="008F07E7" w:rsidP="008F07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When the DICOM export is complete, a message should appear which says “</w:t>
      </w:r>
      <w:r w:rsidRPr="008F07E7">
        <w:rPr>
          <w:rFonts w:cstheme="minorHAnsi"/>
          <w:sz w:val="24"/>
          <w:szCs w:val="24"/>
        </w:rPr>
        <w:t xml:space="preserve">Finished saving the </w:t>
      </w:r>
      <w:proofErr w:type="gramStart"/>
      <w:r w:rsidRPr="008F07E7">
        <w:rPr>
          <w:rFonts w:cstheme="minorHAnsi"/>
          <w:sz w:val="24"/>
          <w:szCs w:val="24"/>
        </w:rPr>
        <w:t>Axial</w:t>
      </w:r>
      <w:proofErr w:type="gramEnd"/>
      <w:r w:rsidRPr="008F07E7">
        <w:rPr>
          <w:rFonts w:cstheme="minorHAnsi"/>
          <w:sz w:val="24"/>
          <w:szCs w:val="24"/>
        </w:rPr>
        <w:t xml:space="preserve"> image DICOM file</w:t>
      </w:r>
      <w:r>
        <w:rPr>
          <w:rFonts w:cstheme="minorHAnsi"/>
          <w:sz w:val="24"/>
          <w:szCs w:val="24"/>
        </w:rPr>
        <w:t>”. Click “OK”</w:t>
      </w:r>
    </w:p>
    <w:p w:rsidR="008F07E7" w:rsidRPr="008F07E7" w:rsidRDefault="008F07E7" w:rsidP="008F07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07E7">
        <w:rPr>
          <w:sz w:val="24"/>
          <w:szCs w:val="24"/>
        </w:rPr>
        <w:t>Locate the folder where the DICOM files for the patient were saved</w:t>
      </w:r>
      <w:r>
        <w:rPr>
          <w:sz w:val="24"/>
          <w:szCs w:val="24"/>
        </w:rPr>
        <w:t xml:space="preserve"> (make sure the files listed are in “SLZ+###” format)</w:t>
      </w:r>
    </w:p>
    <w:p w:rsidR="008F07E7" w:rsidRPr="008F07E7" w:rsidRDefault="008F07E7" w:rsidP="008F07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Right click on the folder </w:t>
      </w:r>
      <w:r>
        <w:rPr>
          <w:rFonts w:cstheme="minorHAnsi"/>
          <w:sz w:val="24"/>
          <w:szCs w:val="24"/>
        </w:rPr>
        <w:t>→</w:t>
      </w:r>
      <w:r>
        <w:rPr>
          <w:rFonts w:cstheme="minorHAnsi"/>
          <w:sz w:val="24"/>
          <w:szCs w:val="24"/>
        </w:rPr>
        <w:t xml:space="preserve"> “Send to” </w:t>
      </w:r>
      <w:r>
        <w:rPr>
          <w:rFonts w:cstheme="minorHAnsi"/>
          <w:sz w:val="24"/>
          <w:szCs w:val="24"/>
        </w:rPr>
        <w:t>→</w:t>
      </w:r>
      <w:r>
        <w:rPr>
          <w:rFonts w:cstheme="minorHAnsi"/>
          <w:sz w:val="24"/>
          <w:szCs w:val="24"/>
        </w:rPr>
        <w:t xml:space="preserve"> “Compressed (zipped) folder”</w:t>
      </w:r>
    </w:p>
    <w:p w:rsidR="008F07E7" w:rsidRPr="008F07E7" w:rsidRDefault="008F07E7" w:rsidP="008F07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A new file will appear on your desktop which will most likely look like a folder with a zipper on it (this is the .zip file we need)</w:t>
      </w:r>
      <w:bookmarkStart w:id="0" w:name="_GoBack"/>
      <w:bookmarkEnd w:id="0"/>
    </w:p>
    <w:p w:rsidR="008F07E7" w:rsidRDefault="008F07E7" w:rsidP="008F07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Upload the new .zip file to the O-RAD website.</w:t>
      </w:r>
    </w:p>
    <w:p w:rsidR="001341F1" w:rsidRDefault="001341F1"/>
    <w:sectPr w:rsidR="00134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12F2A"/>
    <w:multiLevelType w:val="hybridMultilevel"/>
    <w:tmpl w:val="9E84A1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84"/>
    <w:rsid w:val="001341F1"/>
    <w:rsid w:val="008F07E7"/>
    <w:rsid w:val="00A77FFA"/>
    <w:rsid w:val="00AC6F68"/>
    <w:rsid w:val="00E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AEB4"/>
  <w15:chartTrackingRefBased/>
  <w15:docId w15:val="{8978A5A0-5CC8-40F2-BAC4-67209CFF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D8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EC9F9DAF24042BC51C79CF942BDC9" ma:contentTypeVersion="10" ma:contentTypeDescription="Create a new document." ma:contentTypeScope="" ma:versionID="c2cca4a8af18fa270cad3d677da7c8b1">
  <xsd:schema xmlns:xsd="http://www.w3.org/2001/XMLSchema" xmlns:xs="http://www.w3.org/2001/XMLSchema" xmlns:p="http://schemas.microsoft.com/office/2006/metadata/properties" xmlns:ns2="59798741-bffd-475b-bee7-f6314f252a0f" xmlns:ns3="42e274e4-3542-4dc6-8974-96345ab469e9" targetNamespace="http://schemas.microsoft.com/office/2006/metadata/properties" ma:root="true" ma:fieldsID="1f2b9557386fe12f5f8b40b384503b76" ns2:_="" ns3:_="">
    <xsd:import namespace="59798741-bffd-475b-bee7-f6314f252a0f"/>
    <xsd:import namespace="42e274e4-3542-4dc6-8974-96345ab469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8741-bffd-475b-bee7-f6314f252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74e4-3542-4dc6-8974-96345ab46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B03C3-D02C-4994-B3C8-A6BB0355A22C}"/>
</file>

<file path=customXml/itemProps2.xml><?xml version="1.0" encoding="utf-8"?>
<ds:datastoreItem xmlns:ds="http://schemas.openxmlformats.org/officeDocument/2006/customXml" ds:itemID="{810C85BB-C675-4324-8002-4A720C487238}"/>
</file>

<file path=customXml/itemProps3.xml><?xml version="1.0" encoding="utf-8"?>
<ds:datastoreItem xmlns:ds="http://schemas.openxmlformats.org/officeDocument/2006/customXml" ds:itemID="{2E66B9A3-B564-4E5A-A513-9AC3ECA1EF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Envision Medical Imaging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Moody</dc:creator>
  <cp:keywords/>
  <dc:description/>
  <cp:lastModifiedBy>Tanika Moody</cp:lastModifiedBy>
  <cp:revision>1</cp:revision>
  <dcterms:created xsi:type="dcterms:W3CDTF">2020-07-02T05:12:00Z</dcterms:created>
  <dcterms:modified xsi:type="dcterms:W3CDTF">2020-07-02T05:57:00Z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0x01010097AEC9F9DAF24042BC51C79CF942BDC9</vt:lpwstr>
  </property>
</Properties>
</file>